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6D529" w14:textId="14073176" w:rsidR="002471D4" w:rsidRDefault="00FE384A" w:rsidP="00FE384A">
      <w:pPr>
        <w:jc w:val="center"/>
        <w:rPr>
          <w:b/>
          <w:bCs/>
          <w:sz w:val="32"/>
          <w:szCs w:val="32"/>
        </w:rPr>
      </w:pPr>
      <w:r w:rsidRPr="00FE384A">
        <w:rPr>
          <w:b/>
          <w:bCs/>
          <w:sz w:val="32"/>
          <w:szCs w:val="32"/>
        </w:rPr>
        <w:t>BACK OFFICE SUPPORT</w:t>
      </w:r>
    </w:p>
    <w:p w14:paraId="730142E5" w14:textId="127052E4" w:rsidR="00FE384A" w:rsidRDefault="00FE384A" w:rsidP="00FE384A">
      <w:pPr>
        <w:jc w:val="center"/>
        <w:rPr>
          <w:b/>
          <w:bCs/>
          <w:sz w:val="32"/>
          <w:szCs w:val="32"/>
        </w:rPr>
      </w:pPr>
    </w:p>
    <w:p w14:paraId="7A28A681" w14:textId="054858D5" w:rsidR="00FE384A" w:rsidRDefault="00FE384A" w:rsidP="00FE384A">
      <w:pPr>
        <w:rPr>
          <w:sz w:val="24"/>
          <w:szCs w:val="24"/>
        </w:rPr>
      </w:pPr>
      <w:r>
        <w:rPr>
          <w:sz w:val="24"/>
          <w:szCs w:val="24"/>
        </w:rPr>
        <w:t xml:space="preserve">The cost of staffing and employing back room support people continues to compress company profits and utilizing staff that should be focused more on the company’s core competencies for non-critical tasks just does not make good business sense. </w:t>
      </w:r>
    </w:p>
    <w:p w14:paraId="43848E8A" w14:textId="00C3B7B7" w:rsidR="00FE384A" w:rsidRDefault="00FE384A" w:rsidP="00FE384A">
      <w:pPr>
        <w:rPr>
          <w:sz w:val="24"/>
          <w:szCs w:val="24"/>
        </w:rPr>
      </w:pPr>
      <w:r>
        <w:rPr>
          <w:sz w:val="24"/>
          <w:szCs w:val="24"/>
        </w:rPr>
        <w:t xml:space="preserve">For these reasons, more and more companies every day are looking for more efficient and less costly solutions to manage the company’s back room tasks. </w:t>
      </w:r>
    </w:p>
    <w:p w14:paraId="6F6B914A" w14:textId="5CBEFF2C" w:rsidR="00FE384A" w:rsidRDefault="00FE384A" w:rsidP="00FE384A">
      <w:pPr>
        <w:rPr>
          <w:sz w:val="24"/>
          <w:szCs w:val="24"/>
        </w:rPr>
      </w:pPr>
      <w:r>
        <w:rPr>
          <w:sz w:val="24"/>
          <w:szCs w:val="24"/>
        </w:rPr>
        <w:t xml:space="preserve">Below are just a few of the tasks we can support; </w:t>
      </w:r>
    </w:p>
    <w:p w14:paraId="26501247" w14:textId="626DC12B" w:rsidR="00FE384A" w:rsidRDefault="00FE384A" w:rsidP="00FE38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Accounting support </w:t>
      </w:r>
    </w:p>
    <w:p w14:paraId="27987340" w14:textId="1799D68B" w:rsidR="00BB7E63" w:rsidRDefault="00BB7E63" w:rsidP="00FE38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Accounts Payables processing </w:t>
      </w:r>
    </w:p>
    <w:p w14:paraId="13EF1324" w14:textId="00509030" w:rsidR="00BB7E63" w:rsidRDefault="00BB7E63" w:rsidP="00FE38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Accounts Receivables processing </w:t>
      </w:r>
    </w:p>
    <w:p w14:paraId="2DB8232D" w14:textId="45139618" w:rsidR="00BB7E63" w:rsidRDefault="00BB7E63" w:rsidP="00FE38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Vendor management</w:t>
      </w:r>
    </w:p>
    <w:p w14:paraId="35719199" w14:textId="4087CB86" w:rsidR="00BB7E63" w:rsidRDefault="00BB7E63" w:rsidP="00FE38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Data Processing </w:t>
      </w:r>
    </w:p>
    <w:p w14:paraId="3497A4C1" w14:textId="6D39BE7A" w:rsidR="00BB7E63" w:rsidRDefault="00BB7E63" w:rsidP="00FE38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Collections</w:t>
      </w:r>
    </w:p>
    <w:p w14:paraId="5B4D42E8" w14:textId="65A2DBB6" w:rsidR="00BB7E63" w:rsidRDefault="00BB7E63" w:rsidP="00FE38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Transaction processing and support </w:t>
      </w:r>
    </w:p>
    <w:p w14:paraId="31E68C19" w14:textId="45650471" w:rsidR="00BB7E63" w:rsidRDefault="00BB7E63" w:rsidP="00FE38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HR supportive services </w:t>
      </w:r>
    </w:p>
    <w:p w14:paraId="4F6831E0" w14:textId="1CC5A21A" w:rsidR="00BB7E63" w:rsidRDefault="00BB7E63" w:rsidP="00FE38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Recruiting </w:t>
      </w:r>
    </w:p>
    <w:p w14:paraId="64E88C18" w14:textId="496E4579" w:rsidR="00BB7E63" w:rsidRDefault="00BB7E63" w:rsidP="00FE38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Appointment setting </w:t>
      </w:r>
    </w:p>
    <w:p w14:paraId="266C1018" w14:textId="2F8D76F2" w:rsidR="00BB7E63" w:rsidRDefault="00BB7E63" w:rsidP="00FE38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Cloud file management </w:t>
      </w:r>
    </w:p>
    <w:p w14:paraId="6118EBCB" w14:textId="20C29729" w:rsidR="00BB7E63" w:rsidRDefault="00BB7E63" w:rsidP="00FE38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Insurance processing support </w:t>
      </w:r>
      <w:bookmarkStart w:id="0" w:name="_GoBack"/>
      <w:bookmarkEnd w:id="0"/>
    </w:p>
    <w:p w14:paraId="07C504A5" w14:textId="77777777" w:rsidR="00BB7E63" w:rsidRDefault="00BB7E63" w:rsidP="00FE38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</w:t>
      </w:r>
    </w:p>
    <w:p w14:paraId="1C4519B8" w14:textId="77777777" w:rsidR="00BB7E63" w:rsidRDefault="00BB7E63" w:rsidP="00FE38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AND MORE! </w:t>
      </w:r>
    </w:p>
    <w:p w14:paraId="642DCFC4" w14:textId="79F55CE5" w:rsidR="00BB7E63" w:rsidRPr="00BB7E63" w:rsidRDefault="00BB7E63" w:rsidP="00BB7E63">
      <w:pPr>
        <w:jc w:val="center"/>
        <w:rPr>
          <w:b/>
          <w:bCs/>
          <w:sz w:val="24"/>
          <w:szCs w:val="24"/>
        </w:rPr>
      </w:pPr>
      <w:r w:rsidRPr="00BB7E63">
        <w:rPr>
          <w:b/>
          <w:bCs/>
          <w:sz w:val="24"/>
          <w:szCs w:val="24"/>
        </w:rPr>
        <w:t>LET</w:t>
      </w:r>
      <w:r>
        <w:rPr>
          <w:b/>
          <w:bCs/>
          <w:sz w:val="24"/>
          <w:szCs w:val="24"/>
        </w:rPr>
        <w:t>’</w:t>
      </w:r>
      <w:r w:rsidRPr="00BB7E63">
        <w:rPr>
          <w:b/>
          <w:bCs/>
          <w:sz w:val="24"/>
          <w:szCs w:val="24"/>
        </w:rPr>
        <w:t>S DO SOMETHING GREAT TOGETHER</w:t>
      </w:r>
    </w:p>
    <w:p w14:paraId="50B5B3B9" w14:textId="65BCA4D5" w:rsidR="00BB7E63" w:rsidRDefault="00BB7E63" w:rsidP="00BB7E63">
      <w:pPr>
        <w:pStyle w:val="ListParagraph"/>
        <w:rPr>
          <w:sz w:val="24"/>
          <w:szCs w:val="24"/>
        </w:rPr>
      </w:pPr>
    </w:p>
    <w:p w14:paraId="110C7D69" w14:textId="2733EC8E" w:rsidR="00BB7E63" w:rsidRDefault="00BB7E63" w:rsidP="00BB7E63">
      <w:pPr>
        <w:pStyle w:val="ListParagraph"/>
        <w:rPr>
          <w:sz w:val="24"/>
          <w:szCs w:val="24"/>
        </w:rPr>
      </w:pPr>
    </w:p>
    <w:p w14:paraId="0E06BB09" w14:textId="77777777" w:rsidR="00BB7E63" w:rsidRPr="00FE384A" w:rsidRDefault="00BB7E63" w:rsidP="00BB7E63">
      <w:pPr>
        <w:pStyle w:val="ListParagraph"/>
        <w:rPr>
          <w:sz w:val="24"/>
          <w:szCs w:val="24"/>
        </w:rPr>
      </w:pPr>
    </w:p>
    <w:sectPr w:rsidR="00BB7E63" w:rsidRPr="00FE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0D27"/>
    <w:multiLevelType w:val="hybridMultilevel"/>
    <w:tmpl w:val="8790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4A"/>
    <w:rsid w:val="002471D4"/>
    <w:rsid w:val="00BB7E63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F3FA"/>
  <w15:chartTrackingRefBased/>
  <w15:docId w15:val="{6A0E6E2F-F7FD-4213-8784-0D339C44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Toro</dc:creator>
  <cp:keywords/>
  <dc:description/>
  <cp:lastModifiedBy>Dean Toro</cp:lastModifiedBy>
  <cp:revision>1</cp:revision>
  <dcterms:created xsi:type="dcterms:W3CDTF">2020-02-19T17:43:00Z</dcterms:created>
  <dcterms:modified xsi:type="dcterms:W3CDTF">2020-02-19T18:01:00Z</dcterms:modified>
</cp:coreProperties>
</file>